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BC" w:rsidRDefault="000634BC" w:rsidP="000634BC">
      <w:pPr>
        <w:spacing w:beforeLines="50" w:after="0" w:line="360" w:lineRule="auto"/>
        <w:jc w:val="both"/>
        <w:outlineLvl w:val="0"/>
        <w:rPr>
          <w:rFonts w:ascii="黑体" w:eastAsia="黑体" w:hAnsi="黑体"/>
          <w:sz w:val="28"/>
          <w:szCs w:val="28"/>
        </w:rPr>
      </w:pPr>
      <w:r>
        <w:rPr>
          <w:rFonts w:ascii="黑体" w:eastAsia="黑体" w:hAnsi="黑体" w:cs="黑体" w:hint="eastAsia"/>
          <w:sz w:val="28"/>
          <w:szCs w:val="28"/>
        </w:rPr>
        <w:t>附件</w:t>
      </w:r>
      <w:r>
        <w:rPr>
          <w:rFonts w:ascii="黑体" w:eastAsia="黑体" w:hAnsi="黑体" w:cs="黑体"/>
          <w:sz w:val="28"/>
          <w:szCs w:val="28"/>
        </w:rPr>
        <w:t>1</w:t>
      </w:r>
      <w:r>
        <w:rPr>
          <w:rFonts w:ascii="黑体" w:eastAsia="黑体" w:hAnsi="黑体" w:cs="黑体" w:hint="eastAsia"/>
          <w:sz w:val="28"/>
          <w:szCs w:val="28"/>
        </w:rPr>
        <w:t>：</w:t>
      </w:r>
    </w:p>
    <w:p w:rsidR="000634BC" w:rsidRDefault="000634BC" w:rsidP="000634BC">
      <w:pPr>
        <w:spacing w:line="360" w:lineRule="auto"/>
        <w:jc w:val="center"/>
        <w:rPr>
          <w:rFonts w:ascii="黑体" w:eastAsia="黑体" w:hAnsi="黑体"/>
          <w:b/>
          <w:bCs/>
          <w:sz w:val="36"/>
          <w:szCs w:val="36"/>
        </w:rPr>
      </w:pPr>
      <w:r>
        <w:rPr>
          <w:rFonts w:ascii="黑体" w:eastAsia="黑体" w:hAnsi="黑体" w:cs="黑体" w:hint="eastAsia"/>
          <w:b/>
          <w:bCs/>
          <w:sz w:val="36"/>
          <w:szCs w:val="36"/>
        </w:rPr>
        <w:t>第一届全国大学生油气储运工程设计大赛</w:t>
      </w:r>
    </w:p>
    <w:p w:rsidR="000634BC" w:rsidRDefault="000634BC" w:rsidP="000634BC">
      <w:pPr>
        <w:spacing w:line="360" w:lineRule="auto"/>
        <w:jc w:val="center"/>
        <w:rPr>
          <w:rFonts w:ascii="黑体" w:eastAsia="黑体" w:hAnsi="黑体"/>
          <w:sz w:val="52"/>
          <w:szCs w:val="52"/>
        </w:rPr>
      </w:pPr>
      <w:r>
        <w:rPr>
          <w:rFonts w:ascii="黑体" w:eastAsia="黑体" w:hAnsi="黑体" w:cs="黑体" w:hint="eastAsia"/>
          <w:sz w:val="52"/>
          <w:szCs w:val="52"/>
        </w:rPr>
        <w:t>邀请函</w:t>
      </w:r>
    </w:p>
    <w:p w:rsidR="000634BC" w:rsidRDefault="000634BC" w:rsidP="000634BC">
      <w:pPr>
        <w:spacing w:line="360" w:lineRule="auto"/>
        <w:rPr>
          <w:rFonts w:ascii="仿宋" w:eastAsia="仿宋" w:hAnsi="仿宋"/>
          <w:sz w:val="28"/>
          <w:szCs w:val="28"/>
        </w:rPr>
      </w:pPr>
      <w:r>
        <w:rPr>
          <w:rFonts w:ascii="仿宋" w:eastAsia="仿宋" w:hAnsi="仿宋" w:cs="仿宋"/>
          <w:sz w:val="28"/>
          <w:szCs w:val="28"/>
          <w:u w:val="single"/>
        </w:rPr>
        <w:t xml:space="preserve">                </w:t>
      </w:r>
      <w:r>
        <w:rPr>
          <w:rFonts w:ascii="仿宋" w:eastAsia="仿宋" w:hAnsi="仿宋" w:cs="仿宋" w:hint="eastAsia"/>
          <w:sz w:val="28"/>
          <w:szCs w:val="28"/>
        </w:rPr>
        <w:t>大学（学院）：</w:t>
      </w:r>
    </w:p>
    <w:p w:rsidR="000634BC" w:rsidRDefault="000634BC" w:rsidP="000634BC">
      <w:pPr>
        <w:spacing w:line="360" w:lineRule="auto"/>
        <w:ind w:firstLineChars="200" w:firstLine="560"/>
        <w:jc w:val="both"/>
        <w:rPr>
          <w:rFonts w:ascii="仿宋" w:eastAsia="仿宋" w:hAnsi="仿宋"/>
          <w:sz w:val="28"/>
          <w:szCs w:val="28"/>
        </w:rPr>
      </w:pPr>
      <w:r>
        <w:rPr>
          <w:rFonts w:ascii="仿宋" w:eastAsia="仿宋" w:hAnsi="仿宋" w:cs="仿宋" w:hint="eastAsia"/>
          <w:sz w:val="28"/>
          <w:szCs w:val="28"/>
        </w:rPr>
        <w:t>全国大学生油气储运工程设计大赛是由中国石油学会主办、中国石油大学（华东）承办的面向全国大学生的油气储运学科专业性大赛。大赛将为全国大学生提供一个在油气储运领域进行交流沟通的平台，一次展示同学们实践能力和科技创新精神的机会。同时，我们也希望通过这次大赛促进高校大学生科技活动的开展，加强高校间大学生专业交流。</w:t>
      </w:r>
    </w:p>
    <w:p w:rsidR="000634BC" w:rsidRDefault="000634BC" w:rsidP="000634BC">
      <w:pPr>
        <w:spacing w:line="360" w:lineRule="auto"/>
        <w:ind w:firstLineChars="200" w:firstLine="560"/>
        <w:jc w:val="both"/>
        <w:rPr>
          <w:rFonts w:ascii="仿宋" w:eastAsia="仿宋" w:hAnsi="仿宋"/>
          <w:sz w:val="28"/>
          <w:szCs w:val="28"/>
        </w:rPr>
      </w:pPr>
      <w:r>
        <w:rPr>
          <w:rFonts w:ascii="仿宋" w:eastAsia="仿宋" w:hAnsi="仿宋" w:cs="仿宋" w:hint="eastAsia"/>
          <w:sz w:val="28"/>
          <w:szCs w:val="28"/>
        </w:rPr>
        <w:t>首届大赛将于</w:t>
      </w:r>
      <w:r>
        <w:rPr>
          <w:rFonts w:ascii="仿宋" w:eastAsia="仿宋" w:hAnsi="仿宋" w:cs="仿宋"/>
          <w:sz w:val="28"/>
          <w:szCs w:val="28"/>
        </w:rPr>
        <w:t>2016</w:t>
      </w:r>
      <w:r>
        <w:rPr>
          <w:rFonts w:ascii="仿宋" w:eastAsia="仿宋" w:hAnsi="仿宋" w:cs="仿宋" w:hint="eastAsia"/>
          <w:sz w:val="28"/>
          <w:szCs w:val="28"/>
        </w:rPr>
        <w:t>年</w:t>
      </w:r>
      <w:r>
        <w:rPr>
          <w:rFonts w:ascii="仿宋" w:eastAsia="仿宋" w:hAnsi="仿宋" w:cs="仿宋"/>
          <w:sz w:val="28"/>
          <w:szCs w:val="28"/>
        </w:rPr>
        <w:t>7</w:t>
      </w:r>
      <w:r>
        <w:rPr>
          <w:rFonts w:ascii="仿宋" w:eastAsia="仿宋" w:hAnsi="仿宋" w:cs="仿宋" w:hint="eastAsia"/>
          <w:sz w:val="28"/>
          <w:szCs w:val="28"/>
        </w:rPr>
        <w:t>月下旬在中国石油大学（华东）举行，目前筹备工作已经全面展开。大赛组委会诚挚地邀请贵校组织相关专业学生参加第一届全国大学生油气储运工程设计大赛，并期待着在大赛中看到贵校学生智慧的火花。大赛章程、时间安排和具体通知将通过竞赛网站</w:t>
      </w:r>
      <w:r>
        <w:rPr>
          <w:rFonts w:ascii="仿宋" w:eastAsia="仿宋" w:hAnsi="仿宋" w:cs="仿宋"/>
          <w:sz w:val="28"/>
          <w:szCs w:val="28"/>
        </w:rPr>
        <w:t>http://www.nogstedc.cn</w:t>
      </w:r>
      <w:r>
        <w:rPr>
          <w:rFonts w:ascii="仿宋" w:eastAsia="仿宋" w:hAnsi="仿宋" w:cs="仿宋" w:hint="eastAsia"/>
          <w:sz w:val="28"/>
          <w:szCs w:val="28"/>
        </w:rPr>
        <w:t>进行公布，敬请贵校及时关注。</w:t>
      </w:r>
    </w:p>
    <w:p w:rsidR="000634BC" w:rsidRDefault="000634BC" w:rsidP="000634BC">
      <w:pPr>
        <w:spacing w:line="360" w:lineRule="auto"/>
        <w:ind w:firstLineChars="200" w:firstLine="560"/>
        <w:rPr>
          <w:rFonts w:ascii="仿宋" w:eastAsia="仿宋" w:hAnsi="仿宋"/>
          <w:sz w:val="28"/>
          <w:szCs w:val="28"/>
        </w:rPr>
      </w:pPr>
      <w:r>
        <w:rPr>
          <w:rFonts w:ascii="仿宋" w:eastAsia="仿宋" w:hAnsi="仿宋" w:cs="仿宋" w:hint="eastAsia"/>
          <w:sz w:val="28"/>
          <w:szCs w:val="28"/>
        </w:rPr>
        <w:t>此致</w:t>
      </w:r>
    </w:p>
    <w:p w:rsidR="000634BC" w:rsidRDefault="000634BC" w:rsidP="000634BC">
      <w:pPr>
        <w:spacing w:line="360" w:lineRule="auto"/>
        <w:rPr>
          <w:rFonts w:ascii="仿宋" w:eastAsia="仿宋" w:hAnsi="仿宋"/>
          <w:sz w:val="28"/>
          <w:szCs w:val="28"/>
        </w:rPr>
      </w:pPr>
      <w:r>
        <w:rPr>
          <w:rFonts w:ascii="仿宋" w:eastAsia="仿宋" w:hAnsi="仿宋" w:cs="仿宋" w:hint="eastAsia"/>
          <w:sz w:val="28"/>
          <w:szCs w:val="28"/>
        </w:rPr>
        <w:t>敬礼</w:t>
      </w:r>
    </w:p>
    <w:p w:rsidR="000634BC" w:rsidRDefault="000634BC" w:rsidP="000634BC">
      <w:pPr>
        <w:spacing w:after="0" w:line="360" w:lineRule="auto"/>
        <w:ind w:firstLineChars="1700" w:firstLine="4760"/>
        <w:jc w:val="both"/>
        <w:rPr>
          <w:rFonts w:ascii="仿宋" w:eastAsia="仿宋" w:hAnsi="仿宋"/>
          <w:color w:val="000000"/>
          <w:sz w:val="28"/>
          <w:szCs w:val="28"/>
          <w:shd w:val="clear" w:color="auto" w:fill="FFFFFF"/>
        </w:rPr>
      </w:pPr>
      <w:r>
        <w:rPr>
          <w:rFonts w:ascii="仿宋" w:eastAsia="仿宋" w:hAnsi="仿宋" w:cs="仿宋" w:hint="eastAsia"/>
          <w:sz w:val="28"/>
          <w:szCs w:val="28"/>
        </w:rPr>
        <w:t>中国石油学会</w:t>
      </w:r>
    </w:p>
    <w:p w:rsidR="000634BC" w:rsidRDefault="000634BC" w:rsidP="000634BC">
      <w:pPr>
        <w:spacing w:after="0" w:line="360" w:lineRule="auto"/>
        <w:jc w:val="both"/>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全国大学生油气储运工程设计大赛组委会</w:t>
      </w:r>
    </w:p>
    <w:p w:rsidR="000634BC" w:rsidRDefault="000634BC" w:rsidP="000634BC">
      <w:pPr>
        <w:spacing w:after="0" w:line="360" w:lineRule="auto"/>
        <w:jc w:val="both"/>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 xml:space="preserve">   中国石油大学（华东）</w:t>
      </w:r>
    </w:p>
    <w:p w:rsidR="009769ED" w:rsidRPr="000634BC" w:rsidRDefault="000634BC" w:rsidP="000634BC">
      <w:pPr>
        <w:spacing w:line="360" w:lineRule="auto"/>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二〇一六年四月二十五日</w:t>
      </w:r>
    </w:p>
    <w:sectPr w:rsidR="009769ED" w:rsidRPr="000634BC" w:rsidSect="000634BC">
      <w:footerReference w:type="default" r:id="rId4"/>
      <w:pgSz w:w="11906" w:h="16838"/>
      <w:pgMar w:top="1440" w:right="1800" w:bottom="1440" w:left="1800"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935318"/>
      <w:docPartObj>
        <w:docPartGallery w:val="Page Numbers (Bottom of Page)"/>
        <w:docPartUnique/>
      </w:docPartObj>
    </w:sdtPr>
    <w:sdtEndPr/>
    <w:sdtContent>
      <w:p w:rsidR="00F4022A" w:rsidRDefault="000634BC">
        <w:pPr>
          <w:pStyle w:val="a6"/>
          <w:jc w:val="center"/>
        </w:pPr>
        <w:r w:rsidRPr="00F4022A">
          <w:rPr>
            <w:rFonts w:ascii="Times New Roman" w:hAnsi="Times New Roman" w:cs="Times New Roman"/>
            <w:sz w:val="21"/>
            <w:szCs w:val="21"/>
          </w:rPr>
          <w:fldChar w:fldCharType="begin"/>
        </w:r>
        <w:r w:rsidRPr="00F4022A">
          <w:rPr>
            <w:rFonts w:ascii="Times New Roman" w:hAnsi="Times New Roman" w:cs="Times New Roman"/>
            <w:sz w:val="21"/>
            <w:szCs w:val="21"/>
          </w:rPr>
          <w:instrText xml:space="preserve"> PAGE   \* MERGEFORMAT </w:instrText>
        </w:r>
        <w:r w:rsidRPr="00F4022A">
          <w:rPr>
            <w:rFonts w:ascii="Times New Roman" w:hAnsi="Times New Roman" w:cs="Times New Roman"/>
            <w:sz w:val="21"/>
            <w:szCs w:val="21"/>
          </w:rPr>
          <w:fldChar w:fldCharType="separate"/>
        </w:r>
        <w:r w:rsidRPr="000634BC">
          <w:rPr>
            <w:rFonts w:ascii="Times New Roman" w:hAnsi="Times New Roman" w:cs="Times New Roman"/>
            <w:noProof/>
            <w:sz w:val="21"/>
            <w:szCs w:val="21"/>
            <w:lang w:val="zh-CN"/>
          </w:rPr>
          <w:t>1</w:t>
        </w:r>
        <w:r w:rsidRPr="00F4022A">
          <w:rPr>
            <w:rFonts w:ascii="Times New Roman" w:hAnsi="Times New Roman" w:cs="Times New Roman"/>
            <w:sz w:val="21"/>
            <w:szCs w:val="21"/>
          </w:rPr>
          <w:fldChar w:fldCharType="end"/>
        </w:r>
      </w:p>
    </w:sdtContent>
  </w:sdt>
  <w:p w:rsidR="00F4022A" w:rsidRDefault="000634BC">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34BC"/>
    <w:rsid w:val="000634BC"/>
    <w:rsid w:val="00976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qFormat="1"/>
    <w:lsdException w:name="Strong" w:semiHidden="0" w:unhideWhenUsed="0" w:qFormat="1"/>
    <w:lsdException w:name="Emphasis" w:semiHidden="0" w:uiPriority="20" w:unhideWhenUsed="0" w:qFormat="1"/>
    <w:lsdException w:name="Document Map" w:qFormat="1"/>
    <w:lsdException w:name="HTML Variable"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4BC"/>
    <w:pPr>
      <w:adjustRightInd w:val="0"/>
      <w:snapToGrid w:val="0"/>
      <w:spacing w:after="200"/>
    </w:pPr>
    <w:rPr>
      <w:rFonts w:ascii="Tahoma" w:eastAsia="微软雅黑" w:hAnsi="Tahoma" w:cs="Tahoma"/>
      <w:kern w:val="0"/>
      <w:sz w:val="22"/>
    </w:rPr>
  </w:style>
  <w:style w:type="paragraph" w:styleId="1">
    <w:name w:val="heading 1"/>
    <w:basedOn w:val="a"/>
    <w:next w:val="a"/>
    <w:link w:val="1Char"/>
    <w:uiPriority w:val="99"/>
    <w:qFormat/>
    <w:rsid w:val="000634BC"/>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0634BC"/>
    <w:pPr>
      <w:adjustRightInd/>
      <w:snapToGrid/>
      <w:spacing w:before="100" w:beforeAutospacing="1" w:after="100" w:afterAutospacing="1"/>
      <w:outlineLvl w:val="2"/>
    </w:pPr>
    <w:rPr>
      <w:rFonts w:ascii="宋体" w:eastAsia="宋体" w:hAnsi="Times New Roman"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0634BC"/>
    <w:rPr>
      <w:rFonts w:ascii="Tahoma" w:eastAsia="微软雅黑" w:hAnsi="Tahoma" w:cs="Tahoma"/>
      <w:b/>
      <w:bCs/>
      <w:kern w:val="44"/>
      <w:sz w:val="44"/>
      <w:szCs w:val="44"/>
    </w:rPr>
  </w:style>
  <w:style w:type="character" w:customStyle="1" w:styleId="3Char">
    <w:name w:val="标题 3 Char"/>
    <w:basedOn w:val="a0"/>
    <w:link w:val="3"/>
    <w:uiPriority w:val="99"/>
    <w:rsid w:val="000634BC"/>
    <w:rPr>
      <w:rFonts w:ascii="宋体" w:eastAsia="宋体" w:hAnsi="Times New Roman" w:cs="宋体"/>
      <w:b/>
      <w:bCs/>
      <w:kern w:val="0"/>
      <w:sz w:val="27"/>
      <w:szCs w:val="27"/>
    </w:rPr>
  </w:style>
  <w:style w:type="paragraph" w:styleId="a3">
    <w:name w:val="Document Map"/>
    <w:basedOn w:val="a"/>
    <w:link w:val="Char"/>
    <w:uiPriority w:val="99"/>
    <w:semiHidden/>
    <w:qFormat/>
    <w:rsid w:val="000634BC"/>
    <w:pPr>
      <w:shd w:val="clear" w:color="auto" w:fill="000080"/>
    </w:pPr>
  </w:style>
  <w:style w:type="character" w:customStyle="1" w:styleId="Char">
    <w:name w:val="文档结构图 Char"/>
    <w:basedOn w:val="a0"/>
    <w:link w:val="a3"/>
    <w:uiPriority w:val="99"/>
    <w:semiHidden/>
    <w:rsid w:val="000634BC"/>
    <w:rPr>
      <w:rFonts w:ascii="Tahoma" w:eastAsia="微软雅黑" w:hAnsi="Tahoma" w:cs="Tahoma"/>
      <w:kern w:val="0"/>
      <w:sz w:val="22"/>
      <w:shd w:val="clear" w:color="auto" w:fill="000080"/>
    </w:rPr>
  </w:style>
  <w:style w:type="paragraph" w:styleId="a4">
    <w:name w:val="Date"/>
    <w:basedOn w:val="a"/>
    <w:next w:val="a"/>
    <w:link w:val="Char0"/>
    <w:uiPriority w:val="99"/>
    <w:rsid w:val="000634BC"/>
    <w:pPr>
      <w:ind w:leftChars="2500" w:left="100"/>
    </w:pPr>
  </w:style>
  <w:style w:type="character" w:customStyle="1" w:styleId="Char0">
    <w:name w:val="日期 Char"/>
    <w:basedOn w:val="a0"/>
    <w:link w:val="a4"/>
    <w:uiPriority w:val="99"/>
    <w:rsid w:val="000634BC"/>
    <w:rPr>
      <w:rFonts w:ascii="Tahoma" w:eastAsia="微软雅黑" w:hAnsi="Tahoma" w:cs="Tahoma"/>
      <w:kern w:val="0"/>
      <w:sz w:val="22"/>
    </w:rPr>
  </w:style>
  <w:style w:type="paragraph" w:styleId="a5">
    <w:name w:val="Balloon Text"/>
    <w:basedOn w:val="a"/>
    <w:link w:val="Char1"/>
    <w:uiPriority w:val="99"/>
    <w:semiHidden/>
    <w:rsid w:val="000634BC"/>
    <w:pPr>
      <w:spacing w:after="0"/>
    </w:pPr>
    <w:rPr>
      <w:sz w:val="18"/>
      <w:szCs w:val="18"/>
    </w:rPr>
  </w:style>
  <w:style w:type="character" w:customStyle="1" w:styleId="Char1">
    <w:name w:val="批注框文本 Char"/>
    <w:basedOn w:val="a0"/>
    <w:link w:val="a5"/>
    <w:uiPriority w:val="99"/>
    <w:semiHidden/>
    <w:qFormat/>
    <w:rsid w:val="000634BC"/>
    <w:rPr>
      <w:rFonts w:ascii="Tahoma" w:eastAsia="微软雅黑" w:hAnsi="Tahoma" w:cs="Tahoma"/>
      <w:kern w:val="0"/>
      <w:sz w:val="18"/>
      <w:szCs w:val="18"/>
    </w:rPr>
  </w:style>
  <w:style w:type="paragraph" w:styleId="a6">
    <w:name w:val="footer"/>
    <w:basedOn w:val="a"/>
    <w:link w:val="Char2"/>
    <w:uiPriority w:val="99"/>
    <w:rsid w:val="000634BC"/>
    <w:pPr>
      <w:tabs>
        <w:tab w:val="center" w:pos="4153"/>
        <w:tab w:val="right" w:pos="8306"/>
      </w:tabs>
    </w:pPr>
    <w:rPr>
      <w:sz w:val="18"/>
      <w:szCs w:val="18"/>
    </w:rPr>
  </w:style>
  <w:style w:type="character" w:customStyle="1" w:styleId="Char2">
    <w:name w:val="页脚 Char"/>
    <w:basedOn w:val="a0"/>
    <w:link w:val="a6"/>
    <w:uiPriority w:val="99"/>
    <w:rsid w:val="000634BC"/>
    <w:rPr>
      <w:rFonts w:ascii="Tahoma" w:eastAsia="微软雅黑" w:hAnsi="Tahoma" w:cs="Tahoma"/>
      <w:kern w:val="0"/>
      <w:sz w:val="18"/>
      <w:szCs w:val="18"/>
    </w:rPr>
  </w:style>
  <w:style w:type="paragraph" w:styleId="a7">
    <w:name w:val="header"/>
    <w:basedOn w:val="a"/>
    <w:link w:val="Char3"/>
    <w:uiPriority w:val="99"/>
    <w:rsid w:val="000634BC"/>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rsid w:val="000634BC"/>
    <w:rPr>
      <w:rFonts w:ascii="Tahoma" w:eastAsia="微软雅黑" w:hAnsi="Tahoma" w:cs="Tahoma"/>
      <w:kern w:val="0"/>
      <w:sz w:val="18"/>
      <w:szCs w:val="18"/>
    </w:rPr>
  </w:style>
  <w:style w:type="paragraph" w:styleId="a8">
    <w:name w:val="Normal (Web)"/>
    <w:basedOn w:val="a"/>
    <w:uiPriority w:val="99"/>
    <w:semiHidden/>
    <w:rsid w:val="000634BC"/>
    <w:pPr>
      <w:adjustRightInd/>
      <w:snapToGrid/>
      <w:spacing w:before="100" w:beforeAutospacing="1" w:after="100" w:afterAutospacing="1"/>
    </w:pPr>
    <w:rPr>
      <w:rFonts w:ascii="宋体" w:eastAsia="宋体" w:hAnsi="宋体" w:cs="宋体"/>
      <w:sz w:val="24"/>
      <w:szCs w:val="24"/>
    </w:rPr>
  </w:style>
  <w:style w:type="character" w:styleId="a9">
    <w:name w:val="Strong"/>
    <w:basedOn w:val="a0"/>
    <w:uiPriority w:val="99"/>
    <w:qFormat/>
    <w:rsid w:val="000634BC"/>
    <w:rPr>
      <w:b/>
      <w:bCs/>
      <w:color w:val="auto"/>
      <w:u w:val="none"/>
    </w:rPr>
  </w:style>
  <w:style w:type="character" w:styleId="aa">
    <w:name w:val="FollowedHyperlink"/>
    <w:basedOn w:val="a0"/>
    <w:uiPriority w:val="99"/>
    <w:qFormat/>
    <w:rsid w:val="000634BC"/>
    <w:rPr>
      <w:color w:val="auto"/>
      <w:u w:val="none"/>
    </w:rPr>
  </w:style>
  <w:style w:type="character" w:styleId="ab">
    <w:name w:val="Emphasis"/>
    <w:basedOn w:val="a0"/>
    <w:uiPriority w:val="20"/>
    <w:qFormat/>
    <w:rsid w:val="000634BC"/>
  </w:style>
  <w:style w:type="character" w:styleId="HTML">
    <w:name w:val="HTML Definition"/>
    <w:basedOn w:val="a0"/>
    <w:uiPriority w:val="99"/>
    <w:rsid w:val="000634BC"/>
  </w:style>
  <w:style w:type="character" w:styleId="HTML0">
    <w:name w:val="HTML Acronym"/>
    <w:basedOn w:val="a0"/>
    <w:uiPriority w:val="99"/>
    <w:rsid w:val="000634BC"/>
    <w:rPr>
      <w:caps/>
      <w:color w:val="auto"/>
      <w:sz w:val="21"/>
      <w:szCs w:val="21"/>
    </w:rPr>
  </w:style>
  <w:style w:type="character" w:styleId="HTML1">
    <w:name w:val="HTML Variable"/>
    <w:basedOn w:val="a0"/>
    <w:uiPriority w:val="99"/>
    <w:qFormat/>
    <w:rsid w:val="000634BC"/>
  </w:style>
  <w:style w:type="character" w:styleId="ac">
    <w:name w:val="Hyperlink"/>
    <w:basedOn w:val="a0"/>
    <w:uiPriority w:val="99"/>
    <w:rsid w:val="000634BC"/>
    <w:rPr>
      <w:color w:val="auto"/>
      <w:u w:val="none"/>
    </w:rPr>
  </w:style>
  <w:style w:type="character" w:styleId="HTML2">
    <w:name w:val="HTML Code"/>
    <w:basedOn w:val="a0"/>
    <w:uiPriority w:val="99"/>
    <w:rsid w:val="000634BC"/>
    <w:rPr>
      <w:rFonts w:ascii="Consolas" w:hAnsi="Consolas" w:cs="Consolas"/>
      <w:color w:val="auto"/>
      <w:sz w:val="20"/>
      <w:szCs w:val="20"/>
      <w:bdr w:val="single" w:sz="6" w:space="0" w:color="auto"/>
      <w:shd w:val="clear" w:color="auto" w:fill="auto"/>
    </w:rPr>
  </w:style>
  <w:style w:type="character" w:styleId="HTML3">
    <w:name w:val="HTML Cite"/>
    <w:basedOn w:val="a0"/>
    <w:uiPriority w:val="99"/>
    <w:rsid w:val="000634BC"/>
  </w:style>
  <w:style w:type="character" w:styleId="HTML4">
    <w:name w:val="HTML Keyboard"/>
    <w:basedOn w:val="a0"/>
    <w:uiPriority w:val="99"/>
    <w:rsid w:val="000634BC"/>
    <w:rPr>
      <w:rFonts w:ascii="Consolas" w:hAnsi="Consolas" w:cs="Consolas"/>
      <w:color w:val="auto"/>
      <w:sz w:val="20"/>
      <w:szCs w:val="20"/>
      <w:bdr w:val="single" w:sz="6" w:space="0" w:color="auto"/>
      <w:shd w:val="clear" w:color="auto" w:fill="auto"/>
    </w:rPr>
  </w:style>
  <w:style w:type="table" w:styleId="ad">
    <w:name w:val="Table Grid"/>
    <w:basedOn w:val="a1"/>
    <w:uiPriority w:val="99"/>
    <w:rsid w:val="000634BC"/>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efix2">
    <w:name w:val="prefix2"/>
    <w:uiPriority w:val="99"/>
    <w:rsid w:val="000634BC"/>
    <w:rPr>
      <w:color w:val="auto"/>
      <w:shd w:val="clear" w:color="auto" w:fill="auto"/>
    </w:rPr>
  </w:style>
  <w:style w:type="character" w:customStyle="1" w:styleId="postfix2">
    <w:name w:val="postfix2"/>
    <w:uiPriority w:val="99"/>
    <w:rsid w:val="000634BC"/>
    <w:rPr>
      <w:color w:val="auto"/>
      <w:shd w:val="clear" w:color="auto" w:fill="auto"/>
    </w:rPr>
  </w:style>
  <w:style w:type="character" w:customStyle="1" w:styleId="error">
    <w:name w:val="error"/>
    <w:uiPriority w:val="99"/>
    <w:qFormat/>
    <w:rsid w:val="000634BC"/>
    <w:rPr>
      <w:i/>
      <w:iCs/>
      <w:color w:val="FFFFFF"/>
      <w:shd w:val="clear" w:color="auto" w:fill="auto"/>
    </w:rPr>
  </w:style>
  <w:style w:type="character" w:customStyle="1" w:styleId="error-message">
    <w:name w:val="error-message"/>
    <w:basedOn w:val="a0"/>
    <w:uiPriority w:val="99"/>
    <w:rsid w:val="000634BC"/>
  </w:style>
  <w:style w:type="character" w:customStyle="1" w:styleId="postfix">
    <w:name w:val="postfix"/>
    <w:uiPriority w:val="99"/>
    <w:qFormat/>
    <w:rsid w:val="000634BC"/>
    <w:rPr>
      <w:color w:val="auto"/>
      <w:shd w:val="clear" w:color="auto" w:fill="auto"/>
    </w:rPr>
  </w:style>
  <w:style w:type="character" w:customStyle="1" w:styleId="apple-converted-space">
    <w:name w:val="apple-converted-space"/>
    <w:basedOn w:val="a0"/>
    <w:uiPriority w:val="99"/>
    <w:rsid w:val="000634B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Microsoft Office Word</Application>
  <DocSecurity>0</DocSecurity>
  <Lines>3</Lines>
  <Paragraphs>1</Paragraphs>
  <ScaleCrop>false</ScaleCrop>
  <Company>china</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2016-04-27T04:58:00Z</dcterms:created>
  <dcterms:modified xsi:type="dcterms:W3CDTF">2016-04-27T04:59:00Z</dcterms:modified>
</cp:coreProperties>
</file>